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3739" w14:textId="382AAD56" w:rsidR="00416ACE" w:rsidRPr="004D18DD" w:rsidRDefault="00416ACE" w:rsidP="004D18DD">
      <w:pPr>
        <w:pStyle w:val="NoSpacing"/>
        <w:jc w:val="right"/>
      </w:pPr>
      <w:r w:rsidRPr="004D18DD">
        <w:rPr>
          <w:noProof/>
        </w:rPr>
        <w:drawing>
          <wp:anchor distT="0" distB="0" distL="114300" distR="114300" simplePos="0" relativeHeight="251658240" behindDoc="1" locked="0" layoutInCell="1" allowOverlap="1" wp14:anchorId="2A415908" wp14:editId="4EB0C6F3">
            <wp:simplePos x="0" y="0"/>
            <wp:positionH relativeFrom="column">
              <wp:posOffset>-523875</wp:posOffset>
            </wp:positionH>
            <wp:positionV relativeFrom="paragraph">
              <wp:posOffset>-1252855</wp:posOffset>
            </wp:positionV>
            <wp:extent cx="2085975" cy="3239572"/>
            <wp:effectExtent l="0" t="0" r="0" b="0"/>
            <wp:wrapNone/>
            <wp:docPr id="298383255" name="Picture 1" descr="A logo with a shark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83255" name="Picture 1" descr="A logo with a shark and glass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23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8DD">
        <w:t xml:space="preserve">Hi-Desert Swim Team </w:t>
      </w:r>
    </w:p>
    <w:p w14:paraId="72A16195" w14:textId="2CAD0843" w:rsidR="00416ACE" w:rsidRPr="004D18DD" w:rsidRDefault="00416ACE" w:rsidP="004D18DD">
      <w:pPr>
        <w:pStyle w:val="NoSpacing"/>
        <w:jc w:val="right"/>
      </w:pPr>
      <w:r w:rsidRPr="004D18DD">
        <w:t>PO Box 238</w:t>
      </w:r>
    </w:p>
    <w:p w14:paraId="2122A7DA" w14:textId="4F4A3353" w:rsidR="00416ACE" w:rsidRPr="004D18DD" w:rsidRDefault="00416ACE" w:rsidP="004D18DD">
      <w:pPr>
        <w:pStyle w:val="NoSpacing"/>
        <w:jc w:val="right"/>
      </w:pPr>
      <w:r w:rsidRPr="004D18DD">
        <w:t>Burns, OR 97720</w:t>
      </w:r>
    </w:p>
    <w:p w14:paraId="6717870F" w14:textId="7EA89126" w:rsidR="00416ACE" w:rsidRPr="004D18DD" w:rsidRDefault="004D18DD" w:rsidP="00416ACE">
      <w:pPr>
        <w:jc w:val="right"/>
      </w:pPr>
      <w:r w:rsidRPr="004D18DD">
        <w:t>541-573-2413</w:t>
      </w:r>
    </w:p>
    <w:p w14:paraId="4DC70929" w14:textId="77777777" w:rsidR="004D18DD" w:rsidRPr="004D18DD" w:rsidRDefault="004D18DD" w:rsidP="004D18DD">
      <w:pPr>
        <w:jc w:val="center"/>
        <w:rPr>
          <w:rFonts w:ascii="Amasis MT Pro Light" w:hAnsi="Amasis MT Pro Light"/>
          <w:b/>
          <w:bCs/>
          <w:u w:val="single"/>
        </w:rPr>
      </w:pPr>
    </w:p>
    <w:p w14:paraId="39124392" w14:textId="23D56D18" w:rsidR="00416ACE" w:rsidRPr="002748DE" w:rsidRDefault="00416ACE" w:rsidP="004D18DD">
      <w:pPr>
        <w:jc w:val="center"/>
        <w:rPr>
          <w:rFonts w:ascii="Amasis MT Pro Light" w:hAnsi="Amasis MT Pro Light"/>
          <w:b/>
          <w:bCs/>
          <w:color w:val="000000" w:themeColor="text1"/>
          <w:u w:val="single"/>
        </w:rPr>
      </w:pPr>
      <w:r w:rsidRPr="002748DE">
        <w:rPr>
          <w:rFonts w:ascii="Amasis MT Pro Light" w:hAnsi="Amasis MT Pro Light"/>
          <w:b/>
          <w:bCs/>
          <w:color w:val="000000" w:themeColor="text1"/>
          <w:u w:val="single"/>
        </w:rPr>
        <w:t>Job Description</w:t>
      </w:r>
    </w:p>
    <w:p w14:paraId="2FD6ECDE" w14:textId="61ED8F5C" w:rsidR="004D18DD" w:rsidRPr="002748DE" w:rsidRDefault="003D6F35" w:rsidP="004D18DD">
      <w:pPr>
        <w:rPr>
          <w:rFonts w:ascii="Amasis MT Pro Light" w:hAnsi="Amasis MT Pro Light" w:cs="Helvetica"/>
          <w:color w:val="000000" w:themeColor="text1"/>
          <w:shd w:val="clear" w:color="auto" w:fill="FFFFFF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 xml:space="preserve">We are searching for a reliable, trustworthy swimming coach to join our </w:t>
      </w:r>
      <w:r w:rsidR="004D18DD"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Hi-Desert Swim Team</w:t>
      </w: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. The swimming coach’s responsibilities include analyzing swim techniques and determining skill levels, developing individualized swimming programs, educating swimmers on various techniques and styles, and overseeing tra</w:t>
      </w:r>
      <w:r w:rsidR="004D18DD"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ining, and preparing</w:t>
      </w: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 xml:space="preserve"> swimmers for meets.</w:t>
      </w:r>
      <w:r w:rsidR="004D18DD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 This position is a part-time job coaching </w:t>
      </w:r>
      <w:r w:rsidR="00532B5B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>kid</w:t>
      </w:r>
      <w:r w:rsidR="009D5A72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s’ </w:t>
      </w:r>
      <w:r w:rsidR="004D18DD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>age</w:t>
      </w:r>
      <w:r w:rsidR="009D5A72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>d</w:t>
      </w:r>
      <w:r w:rsidR="004D18DD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 8 through 18. Must be available in the mornings/evenings and a couple weekends out of the summer</w:t>
      </w:r>
      <w:r w:rsidR="00192516">
        <w:rPr>
          <w:rFonts w:ascii="Amasis MT Pro Light" w:hAnsi="Amasis MT Pro Light" w:cs="Helvetica"/>
          <w:color w:val="000000" w:themeColor="text1"/>
          <w:shd w:val="clear" w:color="auto" w:fill="FFFFFF"/>
        </w:rPr>
        <w:t>,</w:t>
      </w:r>
      <w:r w:rsidR="006C1EFC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 </w:t>
      </w:r>
      <w:r w:rsidR="00192516">
        <w:rPr>
          <w:rFonts w:ascii="Amasis MT Pro Light" w:hAnsi="Amasis MT Pro Light" w:cs="Helvetica"/>
          <w:color w:val="000000" w:themeColor="text1"/>
          <w:shd w:val="clear" w:color="auto" w:fill="FFFFFF"/>
        </w:rPr>
        <w:t>(</w:t>
      </w:r>
      <w:r w:rsidR="00927AF9">
        <w:rPr>
          <w:rFonts w:ascii="Amasis MT Pro Light" w:hAnsi="Amasis MT Pro Light" w:cs="Helvetica"/>
          <w:color w:val="000000" w:themeColor="text1"/>
          <w:shd w:val="clear" w:color="auto" w:fill="FFFFFF"/>
        </w:rPr>
        <w:t>lakeview, burns and district meets).</w:t>
      </w:r>
      <w:r w:rsidR="004D18DD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  This position could run 3 hours a day.  Currently the Swim Team practices in shifts at the pool based on swimming level, this includes 1 hour in the morning and 1.5 to 2 hours in the evenings, dependent on swim team member numbers. Pay and me</w:t>
      </w:r>
      <w:r w:rsidR="00DD3854">
        <w:rPr>
          <w:rFonts w:ascii="Amasis MT Pro Light" w:hAnsi="Amasis MT Pro Light" w:cs="Helvetica"/>
          <w:color w:val="000000" w:themeColor="text1"/>
          <w:shd w:val="clear" w:color="auto" w:fill="FFFFFF"/>
        </w:rPr>
        <w:t>e</w:t>
      </w:r>
      <w:r w:rsidR="004D18DD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t stiped to be determined at time of hire. </w:t>
      </w:r>
      <w:r w:rsidR="00866F5E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>Please send resumes to highdesertparkrec@gmail.com.</w:t>
      </w:r>
      <w:r w:rsidR="00B15A31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 xml:space="preserve"> Swim Team meeting 3-13-24 @ </w:t>
      </w:r>
      <w:r w:rsidR="00532B5B" w:rsidRPr="002748DE">
        <w:rPr>
          <w:rFonts w:ascii="Amasis MT Pro Light" w:hAnsi="Amasis MT Pro Light" w:cs="Helvetica"/>
          <w:color w:val="000000" w:themeColor="text1"/>
          <w:shd w:val="clear" w:color="auto" w:fill="FFFFFF"/>
        </w:rPr>
        <w:t>Park and Rec office at 5:30pm.</w:t>
      </w:r>
    </w:p>
    <w:p w14:paraId="45905937" w14:textId="77777777" w:rsidR="003D6F35" w:rsidRPr="003D6F35" w:rsidRDefault="003D6F35" w:rsidP="003D6F35">
      <w:pPr>
        <w:spacing w:after="216" w:line="240" w:lineRule="auto"/>
        <w:outlineLvl w:val="2"/>
        <w:rPr>
          <w:rFonts w:ascii="Amasis MT Pro Light" w:eastAsia="Times New Roman" w:hAnsi="Amasis MT Pro Light" w:cs="Times New Roman"/>
          <w:b/>
          <w:bCs/>
          <w:color w:val="000000" w:themeColor="text1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b/>
          <w:bCs/>
          <w:color w:val="000000" w:themeColor="text1"/>
          <w:kern w:val="0"/>
          <w14:ligatures w14:val="none"/>
        </w:rPr>
        <w:t>Swimming Coach Responsibilities:</w:t>
      </w:r>
    </w:p>
    <w:p w14:paraId="4DBB66E6" w14:textId="77777777" w:rsidR="003D6F35" w:rsidRPr="003D6F35" w:rsidRDefault="003D6F35" w:rsidP="003D6F35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Determining ability and skill level before setting up training programs.</w:t>
      </w:r>
    </w:p>
    <w:p w14:paraId="2967702E" w14:textId="77777777" w:rsidR="003D6F35" w:rsidRPr="003D6F35" w:rsidRDefault="003D6F35" w:rsidP="003D6F35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Developing and implementing training programs that focus on improving technique, stroke placement, speed, and style.</w:t>
      </w:r>
    </w:p>
    <w:p w14:paraId="4C63ABAF" w14:textId="5EDB1E27" w:rsidR="003D6F35" w:rsidRPr="003D6F35" w:rsidRDefault="003D6F35" w:rsidP="00CA3F8B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Teaching brand new swimming styles or strokes</w:t>
      </w:r>
      <w:r w:rsidR="004D18DD"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.</w:t>
      </w:r>
    </w:p>
    <w:p w14:paraId="26BE2DFF" w14:textId="77777777" w:rsidR="003D6F35" w:rsidRPr="003D6F35" w:rsidRDefault="003D6F35" w:rsidP="003D6F35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Using a range of activities to improve water confidence.</w:t>
      </w:r>
    </w:p>
    <w:p w14:paraId="68F75432" w14:textId="6B554F94" w:rsidR="003D6F35" w:rsidRPr="003D6F35" w:rsidRDefault="004D18DD" w:rsidP="003D6F35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A</w:t>
      </w:r>
      <w:r w:rsidR="003D6F35"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nalyze strokes, techniques, and monitor progress.</w:t>
      </w:r>
    </w:p>
    <w:p w14:paraId="7365E3B8" w14:textId="77777777" w:rsidR="003D6F35" w:rsidRPr="003D6F35" w:rsidRDefault="003D6F35" w:rsidP="009D5A72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Setting training goals and objectives for teams as well as individual swimmers.</w:t>
      </w:r>
    </w:p>
    <w:p w14:paraId="26DDF6B7" w14:textId="77777777" w:rsidR="003D6F35" w:rsidRPr="003D6F35" w:rsidRDefault="003D6F35" w:rsidP="003D6F35">
      <w:pPr>
        <w:numPr>
          <w:ilvl w:val="0"/>
          <w:numId w:val="1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Teaching and perfecting skills like flips, kicks, body rolls, floating, and breath control.</w:t>
      </w:r>
    </w:p>
    <w:p w14:paraId="5F957460" w14:textId="76A56603" w:rsidR="003D6F35" w:rsidRPr="003D6F35" w:rsidRDefault="004D18DD" w:rsidP="003D6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P</w:t>
      </w:r>
      <w:r w:rsidR="003D6F35"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 xml:space="preserve">reparing teams and individuals for </w:t>
      </w:r>
      <w:r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swimming</w:t>
      </w:r>
      <w:r w:rsidR="003D6F35"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 xml:space="preserve"> meets.</w:t>
      </w:r>
    </w:p>
    <w:p w14:paraId="039E636A" w14:textId="77777777" w:rsidR="003D6F35" w:rsidRPr="003D6F35" w:rsidRDefault="003D6F35" w:rsidP="003D6F35">
      <w:pPr>
        <w:spacing w:after="216" w:line="240" w:lineRule="auto"/>
        <w:outlineLvl w:val="2"/>
        <w:rPr>
          <w:rFonts w:ascii="Amasis MT Pro Light" w:eastAsia="Times New Roman" w:hAnsi="Amasis MT Pro Light" w:cs="Times New Roman"/>
          <w:b/>
          <w:bCs/>
          <w:color w:val="000000" w:themeColor="text1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b/>
          <w:bCs/>
          <w:color w:val="000000" w:themeColor="text1"/>
          <w:kern w:val="0"/>
          <w14:ligatures w14:val="none"/>
        </w:rPr>
        <w:t>Swimming Coach Requirements:</w:t>
      </w:r>
    </w:p>
    <w:p w14:paraId="6E58997E" w14:textId="77777777" w:rsidR="003D6F35" w:rsidRPr="003D6F35" w:rsidRDefault="003D6F35" w:rsidP="003D6F35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High school diploma.</w:t>
      </w:r>
    </w:p>
    <w:p w14:paraId="58057B9F" w14:textId="77777777" w:rsidR="003D6F35" w:rsidRPr="003D6F35" w:rsidRDefault="003D6F35" w:rsidP="003D6F35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Completed courses in swimming instruction may be required.</w:t>
      </w:r>
    </w:p>
    <w:p w14:paraId="0BCD505A" w14:textId="5E9047BD" w:rsidR="00E11103" w:rsidRDefault="003D6F35" w:rsidP="00E11103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 xml:space="preserve">Relevant license or </w:t>
      </w:r>
      <w:r w:rsidR="00E11103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lifeguard certification required and background check.</w:t>
      </w:r>
    </w:p>
    <w:p w14:paraId="1A297FE2" w14:textId="35294874" w:rsidR="003D6F35" w:rsidRPr="00E11103" w:rsidRDefault="003D6F35" w:rsidP="00E11103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E11103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Ability to determine swimming level and analyze techniques.</w:t>
      </w:r>
    </w:p>
    <w:p w14:paraId="451BBE05" w14:textId="77777777" w:rsidR="003D6F35" w:rsidRPr="003D6F35" w:rsidRDefault="003D6F35" w:rsidP="003D6F35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Strong organizational and management skills.</w:t>
      </w:r>
    </w:p>
    <w:p w14:paraId="54559324" w14:textId="77777777" w:rsidR="003D6F35" w:rsidRPr="003D6F35" w:rsidRDefault="003D6F35" w:rsidP="003D6F35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Good knowledge of health and nutrition.</w:t>
      </w:r>
    </w:p>
    <w:p w14:paraId="71FAB74C" w14:textId="77777777" w:rsidR="003D6F35" w:rsidRPr="003D6F35" w:rsidRDefault="003D6F35" w:rsidP="003D6F35">
      <w:pPr>
        <w:numPr>
          <w:ilvl w:val="0"/>
          <w:numId w:val="2"/>
        </w:numPr>
        <w:spacing w:before="100" w:beforeAutospacing="1" w:after="75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Strong communication and interpersonal skills.</w:t>
      </w:r>
    </w:p>
    <w:p w14:paraId="3A56DC0A" w14:textId="3579D470" w:rsidR="003D6F35" w:rsidRPr="003D6F35" w:rsidRDefault="003D6F35" w:rsidP="003D6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  <w:r w:rsidRPr="003D6F35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 xml:space="preserve">A positive attitude and willingness to work </w:t>
      </w:r>
      <w:r w:rsidR="004D18DD" w:rsidRPr="002748DE"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  <w:t>with multiple age groups.</w:t>
      </w:r>
    </w:p>
    <w:p w14:paraId="690C3E11" w14:textId="77777777" w:rsidR="004D18DD" w:rsidRPr="002748DE" w:rsidRDefault="004D18DD" w:rsidP="004D18DD">
      <w:pPr>
        <w:pStyle w:val="ListParagraph"/>
        <w:spacing w:after="360" w:line="240" w:lineRule="auto"/>
        <w:rPr>
          <w:rFonts w:ascii="Amasis MT Pro Light" w:eastAsia="Times New Roman" w:hAnsi="Amasis MT Pro Light" w:cs="Times New Roman"/>
          <w:color w:val="000000" w:themeColor="text1"/>
          <w:spacing w:val="-3"/>
          <w:kern w:val="0"/>
          <w14:ligatures w14:val="none"/>
        </w:rPr>
      </w:pPr>
    </w:p>
    <w:p w14:paraId="72F0C259" w14:textId="49B2BD12" w:rsidR="004D18DD" w:rsidRPr="002748DE" w:rsidRDefault="004D18DD" w:rsidP="004D18DD">
      <w:pPr>
        <w:pStyle w:val="ListParagraph"/>
        <w:spacing w:after="360" w:line="240" w:lineRule="auto"/>
        <w:rPr>
          <w:rFonts w:ascii="Amasis MT Pro Light" w:eastAsia="Times New Roman" w:hAnsi="Amasis MT Pro Light" w:cs="Times New Roman"/>
          <w:b/>
          <w:bCs/>
          <w:i/>
          <w:iCs/>
          <w:color w:val="000000" w:themeColor="text1"/>
          <w:spacing w:val="-3"/>
          <w:kern w:val="0"/>
          <w14:ligatures w14:val="none"/>
        </w:rPr>
      </w:pPr>
      <w:r w:rsidRPr="002748DE">
        <w:rPr>
          <w:rFonts w:ascii="Amasis MT Pro Light" w:eastAsia="Times New Roman" w:hAnsi="Amasis MT Pro Light" w:cs="Times New Roman"/>
          <w:b/>
          <w:bCs/>
          <w:i/>
          <w:iCs/>
          <w:color w:val="000000" w:themeColor="text1"/>
          <w:spacing w:val="-3"/>
          <w:kern w:val="0"/>
          <w14:ligatures w14:val="none"/>
        </w:rPr>
        <w:t>To be successful as a swimming coach, you should be empathetic, patient, and understand that swimmers have varying abilities. Exceptional swimming coaches are those who place performance over results and can motivate and inspire.</w:t>
      </w:r>
    </w:p>
    <w:p w14:paraId="3ACA3B88" w14:textId="77777777" w:rsidR="003D6F35" w:rsidRPr="003D6F35" w:rsidRDefault="003D6F35" w:rsidP="00416ACE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49EAD467" w14:textId="77777777" w:rsidR="00416ACE" w:rsidRPr="00416ACE" w:rsidRDefault="00416ACE" w:rsidP="00416ACE">
      <w:pPr>
        <w:jc w:val="right"/>
      </w:pPr>
    </w:p>
    <w:sectPr w:rsidR="00416ACE" w:rsidRPr="00416ACE" w:rsidSect="00756D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96F"/>
    <w:multiLevelType w:val="multilevel"/>
    <w:tmpl w:val="C4C2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0723C"/>
    <w:multiLevelType w:val="multilevel"/>
    <w:tmpl w:val="6D0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820775">
    <w:abstractNumId w:val="0"/>
  </w:num>
  <w:num w:numId="2" w16cid:durableId="75539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CE"/>
    <w:rsid w:val="00026437"/>
    <w:rsid w:val="00192516"/>
    <w:rsid w:val="001D762D"/>
    <w:rsid w:val="002748DE"/>
    <w:rsid w:val="003D6F35"/>
    <w:rsid w:val="00416ACE"/>
    <w:rsid w:val="004D18DD"/>
    <w:rsid w:val="00532B5B"/>
    <w:rsid w:val="006412CC"/>
    <w:rsid w:val="00672157"/>
    <w:rsid w:val="006C1EFC"/>
    <w:rsid w:val="00756D66"/>
    <w:rsid w:val="00866F5E"/>
    <w:rsid w:val="00927AF9"/>
    <w:rsid w:val="009D5A72"/>
    <w:rsid w:val="009F7EF2"/>
    <w:rsid w:val="00AB15C6"/>
    <w:rsid w:val="00B15A31"/>
    <w:rsid w:val="00BB703A"/>
    <w:rsid w:val="00C67BD9"/>
    <w:rsid w:val="00CA3F8B"/>
    <w:rsid w:val="00DD3854"/>
    <w:rsid w:val="00E1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3CDE"/>
  <w15:chartTrackingRefBased/>
  <w15:docId w15:val="{7B41D88D-4D02-4634-A8C4-5506922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D18DD"/>
    <w:pPr>
      <w:ind w:left="720"/>
      <w:contextualSpacing/>
    </w:pPr>
  </w:style>
  <w:style w:type="paragraph" w:styleId="NoSpacing">
    <w:name w:val="No Spacing"/>
    <w:uiPriority w:val="1"/>
    <w:qFormat/>
    <w:rsid w:val="004D1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HighDesert PR</dc:creator>
  <cp:keywords/>
  <dc:description/>
  <cp:lastModifiedBy>HighDesert PR</cp:lastModifiedBy>
  <cp:revision>8</cp:revision>
  <cp:lastPrinted>2024-02-12T19:47:00Z</cp:lastPrinted>
  <dcterms:created xsi:type="dcterms:W3CDTF">2024-02-12T19:56:00Z</dcterms:created>
  <dcterms:modified xsi:type="dcterms:W3CDTF">2024-02-12T20:20:00Z</dcterms:modified>
</cp:coreProperties>
</file>